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lang w:eastAsia="zh-CN"/>
        </w:rPr>
        <w:t>规划</w:t>
      </w:r>
      <w:bookmarkStart w:id="0" w:name="_GoBack"/>
      <w:bookmarkEnd w:id="0"/>
      <w:r>
        <w:rPr>
          <w:rFonts w:hint="eastAsia" w:ascii="方正小标宋_GBK" w:eastAsia="方正小标宋_GBK"/>
          <w:sz w:val="38"/>
          <w:szCs w:val="38"/>
        </w:rPr>
        <w:t>环境影响评价公众意见表</w:t>
      </w: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bCs/>
                <w:sz w:val="21"/>
                <w:szCs w:val="21"/>
              </w:rPr>
              <w:t>规划</w:t>
            </w:r>
            <w:r>
              <w:rPr>
                <w:rFonts w:hint="default" w:ascii="宋体" w:hAnsi="宋体" w:eastAsia="宋体"/>
                <w:bCs/>
                <w:sz w:val="21"/>
                <w:szCs w:val="21"/>
              </w:rPr>
              <w:t>名称</w:t>
            </w:r>
          </w:p>
        </w:tc>
        <w:tc>
          <w:tcPr>
            <w:tcW w:w="728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bCs/>
                <w:sz w:val="21"/>
                <w:szCs w:val="21"/>
                <w:lang w:val="en-US" w:eastAsia="zh-CN"/>
              </w:rPr>
              <w:t>太原西山生态文化旅游示范区总体规划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黑体" w:hAnsi="黑体" w:eastAsia="黑体"/>
                <w:sz w:val="21"/>
                <w:szCs w:val="21"/>
              </w:rPr>
            </w:pPr>
            <w:r>
              <w:rPr>
                <w:rFonts w:hint="default"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99" w:hRule="atLeast"/>
        </w:trPr>
        <w:tc>
          <w:tcPr>
            <w:tcW w:w="1771" w:type="dxa"/>
            <w:vAlign w:val="center"/>
          </w:tcPr>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sz w:val="21"/>
                <w:szCs w:val="21"/>
              </w:rPr>
            </w:pPr>
            <w:r>
              <w:rPr>
                <w:rFonts w:hint="default" w:ascii="宋体" w:hAnsi="宋体" w:eastAsia="宋体"/>
                <w:b/>
                <w:bCs/>
                <w:sz w:val="21"/>
                <w:szCs w:val="21"/>
              </w:rPr>
              <w:t>与本</w:t>
            </w:r>
            <w:r>
              <w:rPr>
                <w:rFonts w:hint="eastAsia" w:ascii="宋体" w:hAnsi="宋体" w:eastAsia="宋体"/>
                <w:b/>
                <w:bCs/>
                <w:sz w:val="21"/>
                <w:szCs w:val="21"/>
              </w:rPr>
              <w:t>规划</w:t>
            </w:r>
            <w:r>
              <w:rPr>
                <w:rFonts w:hint="default" w:ascii="宋体" w:hAnsi="宋体" w:eastAsia="宋体"/>
                <w:b/>
                <w:bCs/>
                <w:sz w:val="21"/>
                <w:szCs w:val="21"/>
              </w:rPr>
              <w:t>环境影响和环境保护措施有关的建议和意见</w:t>
            </w:r>
            <w:r>
              <w:rPr>
                <w:rFonts w:hint="default" w:ascii="宋体" w:hAnsi="宋体" w:eastAsia="宋体"/>
                <w:sz w:val="21"/>
                <w:szCs w:val="21"/>
              </w:rPr>
              <w:t>（</w:t>
            </w:r>
            <w:r>
              <w:rPr>
                <w:rFonts w:hint="default" w:ascii="宋体" w:hAnsi="宋体" w:eastAsia="宋体"/>
                <w:b/>
                <w:bCs/>
                <w:sz w:val="21"/>
                <w:szCs w:val="21"/>
              </w:rPr>
              <w:t>注：</w:t>
            </w:r>
            <w:r>
              <w:rPr>
                <w:rFonts w:hint="default" w:ascii="宋体" w:hAnsi="宋体" w:eastAsia="宋体"/>
                <w:sz w:val="21"/>
                <w:szCs w:val="21"/>
              </w:rPr>
              <w:t>根据《环境影响评价公众参与办法》规定，涉及</w:t>
            </w:r>
            <w:r>
              <w:rPr>
                <w:rFonts w:hint="default" w:ascii="宋体" w:hAnsi="宋体" w:eastAsia="宋体"/>
                <w:b/>
                <w:bCs/>
                <w:sz w:val="21"/>
                <w:szCs w:val="21"/>
              </w:rPr>
              <w:t>征地拆迁、财产、就业</w:t>
            </w:r>
            <w:r>
              <w:rPr>
                <w:rFonts w:hint="default" w:ascii="宋体" w:hAnsi="宋体" w:eastAsia="宋体"/>
                <w:sz w:val="21"/>
                <w:szCs w:val="21"/>
              </w:rPr>
              <w:t>等与</w:t>
            </w:r>
            <w:r>
              <w:rPr>
                <w:rFonts w:hint="eastAsia" w:ascii="宋体" w:hAnsi="宋体" w:eastAsia="宋体"/>
                <w:sz w:val="21"/>
                <w:szCs w:val="21"/>
                <w:lang w:eastAsia="zh-CN"/>
              </w:rPr>
              <w:t>规划</w:t>
            </w:r>
            <w:r>
              <w:rPr>
                <w:rFonts w:hint="default" w:ascii="宋体" w:hAnsi="宋体" w:eastAsia="宋体"/>
                <w:sz w:val="21"/>
                <w:szCs w:val="21"/>
              </w:rPr>
              <w:t>环评无关的意见或者诉求不属于</w:t>
            </w:r>
            <w:r>
              <w:rPr>
                <w:rFonts w:hint="eastAsia" w:ascii="宋体" w:hAnsi="宋体" w:eastAsia="宋体"/>
                <w:sz w:val="21"/>
                <w:szCs w:val="21"/>
                <w:lang w:eastAsia="zh-CN"/>
              </w:rPr>
              <w:t>规划</w:t>
            </w:r>
            <w:r>
              <w:rPr>
                <w:rFonts w:hint="default" w:ascii="宋体" w:hAnsi="宋体" w:eastAsia="宋体"/>
                <w:sz w:val="21"/>
                <w:szCs w:val="21"/>
              </w:rPr>
              <w:t>环评公参内容）</w:t>
            </w:r>
          </w:p>
        </w:tc>
        <w:tc>
          <w:tcPr>
            <w:tcW w:w="7289" w:type="dxa"/>
            <w:gridSpan w:val="2"/>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黑体" w:hAnsi="黑体" w:eastAsia="黑体"/>
                <w:sz w:val="21"/>
                <w:szCs w:val="21"/>
              </w:rPr>
            </w:pPr>
            <w:r>
              <w:rPr>
                <w:rFonts w:hint="default"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姓 </w:t>
            </w:r>
            <w:r>
              <w:rPr>
                <w:rFonts w:hint="eastAsia" w:ascii="宋体" w:hAnsi="宋体" w:eastAsia="宋体"/>
                <w:b/>
                <w:bCs/>
                <w:sz w:val="21"/>
                <w:szCs w:val="21"/>
              </w:rPr>
              <w:t xml:space="preserve">  </w:t>
            </w:r>
            <w:r>
              <w:rPr>
                <w:rFonts w:hint="default" w:ascii="宋体" w:hAnsi="宋体" w:eastAsia="宋体"/>
                <w:b/>
                <w:bCs/>
                <w:sz w:val="21"/>
                <w:szCs w:val="21"/>
              </w:rPr>
              <w:t>名</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身份证号</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rPr>
              <w:t>（电话号码或邮箱）</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经常居住地址</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是否同意公开个人信息</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（填同意或不同意）</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宋体" w:hAnsi="宋体" w:eastAsia="宋体"/>
                <w:sz w:val="21"/>
                <w:szCs w:val="21"/>
              </w:rPr>
            </w:pPr>
            <w:r>
              <w:rPr>
                <w:rFonts w:hint="default"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单位名称</w:t>
            </w:r>
          </w:p>
        </w:tc>
        <w:tc>
          <w:tcPr>
            <w:tcW w:w="4834" w:type="dxa"/>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工商注册号或统一社会信用代码</w:t>
            </w:r>
          </w:p>
        </w:tc>
        <w:tc>
          <w:tcPr>
            <w:tcW w:w="4834" w:type="dxa"/>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（电话号码或邮箱）</w:t>
            </w:r>
          </w:p>
        </w:tc>
        <w:tc>
          <w:tcPr>
            <w:tcW w:w="4834" w:type="dxa"/>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地  </w:t>
            </w:r>
            <w:r>
              <w:rPr>
                <w:rFonts w:hint="eastAsia" w:ascii="宋体" w:hAnsi="宋体" w:eastAsia="宋体"/>
                <w:b/>
                <w:bCs/>
                <w:sz w:val="21"/>
                <w:szCs w:val="21"/>
              </w:rPr>
              <w:t xml:space="preserve">  </w:t>
            </w:r>
            <w:r>
              <w:rPr>
                <w:rFonts w:hint="default" w:ascii="宋体" w:hAnsi="宋体" w:eastAsia="宋体"/>
                <w:b/>
                <w:bCs/>
                <w:sz w:val="21"/>
                <w:szCs w:val="21"/>
              </w:rPr>
              <w:t>址</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r>
              <w:rPr>
                <w:rFonts w:hint="default"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keepNext w:val="0"/>
              <w:keepLines w:val="0"/>
              <w:suppressLineNumbers w:val="0"/>
              <w:tabs>
                <w:tab w:val="left" w:pos="2535"/>
              </w:tabs>
              <w:adjustRightInd w:val="0"/>
              <w:snapToGrid w:val="0"/>
              <w:spacing w:before="249" w:beforeLines="80" w:beforeAutospacing="0" w:after="0" w:afterAutospacing="0"/>
              <w:ind w:left="0" w:right="0"/>
              <w:rPr>
                <w:rFonts w:hint="default" w:ascii="宋体" w:hAnsi="宋体" w:eastAsia="宋体"/>
                <w:bCs/>
                <w:sz w:val="21"/>
                <w:szCs w:val="21"/>
              </w:rPr>
            </w:pPr>
            <w:r>
              <w:rPr>
                <w:rFonts w:hint="default"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5755E"/>
    <w:rsid w:val="00902124"/>
    <w:rsid w:val="009758D5"/>
    <w:rsid w:val="00D803B5"/>
    <w:rsid w:val="116C6B17"/>
    <w:rsid w:val="292A52DA"/>
    <w:rsid w:val="3B7D66E4"/>
    <w:rsid w:val="44EB321A"/>
    <w:rsid w:val="46702E5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84</Words>
  <Characters>484</Characters>
  <Lines>4</Lines>
  <Paragraphs>1</Paragraphs>
  <TotalTime>9</TotalTime>
  <ScaleCrop>false</ScaleCrop>
  <LinksUpToDate>false</LinksUpToDate>
  <CharactersWithSpaces>567</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大郭</cp:lastModifiedBy>
  <dcterms:modified xsi:type="dcterms:W3CDTF">2020-02-20T11:03:42Z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